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E77A" w14:textId="77777777" w:rsidR="005E004E" w:rsidRDefault="005E004E" w:rsidP="005E004E">
      <w:pPr>
        <w:spacing w:line="276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7AD9E4E" wp14:editId="3A9EF92B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2194560" cy="1119505"/>
            <wp:effectExtent l="0" t="0" r="0" b="4445"/>
            <wp:wrapNone/>
            <wp:docPr id="1" name="Picture 1" descr="Description: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E066B" w14:textId="77777777" w:rsidR="005E004E" w:rsidRDefault="005E004E" w:rsidP="005E004E">
      <w:pPr>
        <w:spacing w:line="276" w:lineRule="auto"/>
      </w:pPr>
    </w:p>
    <w:p w14:paraId="5908FB34" w14:textId="77777777" w:rsidR="005E004E" w:rsidRDefault="005E004E" w:rsidP="005E004E">
      <w:pPr>
        <w:spacing w:line="276" w:lineRule="auto"/>
      </w:pPr>
    </w:p>
    <w:p w14:paraId="4899ECE8" w14:textId="77777777" w:rsidR="005E004E" w:rsidRDefault="005E004E" w:rsidP="005E004E">
      <w:pPr>
        <w:spacing w:line="276" w:lineRule="auto"/>
      </w:pPr>
    </w:p>
    <w:p w14:paraId="54225327" w14:textId="77777777" w:rsidR="005E004E" w:rsidRDefault="005E004E" w:rsidP="005E004E">
      <w:pPr>
        <w:spacing w:line="276" w:lineRule="auto"/>
      </w:pPr>
    </w:p>
    <w:p w14:paraId="43DCD4F6" w14:textId="77777777" w:rsidR="005E004E" w:rsidRDefault="005E004E" w:rsidP="005E004E">
      <w:pPr>
        <w:spacing w:line="276" w:lineRule="auto"/>
      </w:pPr>
    </w:p>
    <w:p w14:paraId="09E2BA63" w14:textId="0D9A566A" w:rsidR="005E004E" w:rsidRDefault="00537A8F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Working Group Event Proposal Form</w:t>
      </w:r>
    </w:p>
    <w:p w14:paraId="5A151359" w14:textId="7BDF5E91" w:rsidR="00E05D34" w:rsidRPr="00E05D34" w:rsidRDefault="004A115F" w:rsidP="004A115F">
      <w:pPr>
        <w:tabs>
          <w:tab w:val="left" w:pos="-720"/>
        </w:tabs>
        <w:suppressAutoHyphens/>
        <w:spacing w:line="276" w:lineRule="auto"/>
        <w:rPr>
          <w:rFonts w:ascii="Lato" w:hAnsi="Lato" w:cs="Arial"/>
          <w:b/>
          <w:spacing w:val="-3"/>
          <w:szCs w:val="28"/>
          <w:lang w:val="en-GB"/>
        </w:rPr>
      </w:pPr>
      <w:r>
        <w:rPr>
          <w:rFonts w:ascii="Lato" w:hAnsi="Lato" w:cs="Arial"/>
          <w:b/>
          <w:spacing w:val="-3"/>
          <w:szCs w:val="28"/>
          <w:lang w:val="en-GB"/>
        </w:rPr>
        <w:t xml:space="preserve">Working group: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E05D34" w:rsidRPr="005E004E" w14:paraId="1BF836FC" w14:textId="77777777" w:rsidTr="001556E7">
        <w:trPr>
          <w:trHeight w:val="566"/>
        </w:trPr>
        <w:tc>
          <w:tcPr>
            <w:tcW w:w="4508" w:type="dxa"/>
          </w:tcPr>
          <w:p w14:paraId="75941DB0" w14:textId="2E9DB21E" w:rsidR="00E05D34" w:rsidRPr="005E004E" w:rsidRDefault="006A6AD5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Event name</w:t>
            </w:r>
            <w:r w:rsidR="00AF4F2A"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  <w:tc>
          <w:tcPr>
            <w:tcW w:w="5835" w:type="dxa"/>
          </w:tcPr>
          <w:p w14:paraId="4E43D968" w14:textId="4731B20A" w:rsidR="00E05D34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Proposed date</w:t>
            </w:r>
            <w:r w:rsidR="00C059E2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/s</w:t>
            </w: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C6230F9" w14:textId="77777777" w:rsidR="00A30855" w:rsidRDefault="00A30855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E004E" w:rsidRPr="005E004E" w14:paraId="6EA7307F" w14:textId="77777777" w:rsidTr="005E004E">
        <w:trPr>
          <w:trHeight w:val="566"/>
        </w:trPr>
        <w:tc>
          <w:tcPr>
            <w:tcW w:w="4508" w:type="dxa"/>
          </w:tcPr>
          <w:p w14:paraId="7DFD889C" w14:textId="71D6729F" w:rsidR="005E004E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Convener</w:t>
            </w:r>
            <w:r w:rsidR="00CD73E3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(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s</w:t>
            </w:r>
            <w:r w:rsidR="00CD73E3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)</w:t>
            </w:r>
            <w:r w:rsidR="00537A8F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537A8F" w:rsidRPr="00537A8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 xml:space="preserve">(must be </w:t>
            </w:r>
            <w:r w:rsidR="00537A8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(a)</w:t>
            </w:r>
            <w:r w:rsidR="00537A8F" w:rsidRPr="00537A8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 xml:space="preserve"> member</w:t>
            </w:r>
            <w:r w:rsidR="00537A8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(s)</w:t>
            </w:r>
            <w:r w:rsidR="00537A8F" w:rsidRPr="00537A8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 xml:space="preserve"> of the working group)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 </w:t>
            </w:r>
          </w:p>
        </w:tc>
        <w:tc>
          <w:tcPr>
            <w:tcW w:w="5835" w:type="dxa"/>
          </w:tcPr>
          <w:p w14:paraId="026EC5CE" w14:textId="27E3987F" w:rsidR="005E004E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Amount requested</w:t>
            </w:r>
            <w:r w:rsidR="00D1485D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D1485D"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 xml:space="preserve">(up to </w:t>
            </w:r>
            <w:r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€</w:t>
            </w:r>
            <w:r w:rsidR="00537A8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4000</w:t>
            </w:r>
            <w:r w:rsidR="00932A3F"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EFC6EFA" w14:textId="77777777" w:rsidR="005E004E" w:rsidRPr="00CF565F" w:rsidRDefault="005E004E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35E3E805" w14:textId="77777777" w:rsidTr="005E004E">
        <w:trPr>
          <w:trHeight w:val="3597"/>
        </w:trPr>
        <w:tc>
          <w:tcPr>
            <w:tcW w:w="10343" w:type="dxa"/>
          </w:tcPr>
          <w:p w14:paraId="553A3A85" w14:textId="44845CED" w:rsidR="005E004E" w:rsidRPr="005E004E" w:rsidRDefault="005E004E" w:rsidP="00C475B9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Event 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abstract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C475B9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provide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 </w:t>
            </w:r>
            <w:r w:rsidR="00CD73E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short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summary of the event, including </w:t>
            </w:r>
            <w:r w:rsidR="00C059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a provisional programme and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names of proposed speakers</w:t>
            </w:r>
            <w:r w:rsid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, and </w:t>
            </w:r>
            <w:r w:rsidR="00956423" w:rsidRP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justification of why this event is relevant and adds value to NNHRR</w:t>
            </w:r>
            <w:r w:rsidR="00537A8F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and the working group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</w:tc>
      </w:tr>
    </w:tbl>
    <w:p w14:paraId="0348CA48" w14:textId="77777777" w:rsidR="005E004E" w:rsidRPr="00CF565F" w:rsidRDefault="005E004E" w:rsidP="005E004E">
      <w:pPr>
        <w:tabs>
          <w:tab w:val="left" w:pos="-720"/>
        </w:tabs>
        <w:suppressAutoHyphens/>
        <w:spacing w:line="276" w:lineRule="auto"/>
        <w:rPr>
          <w:rFonts w:ascii="Lato" w:hAnsi="Lato" w:cs="Arial"/>
          <w:spacing w:val="-3"/>
          <w:sz w:val="14"/>
          <w:szCs w:val="1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5A0B1E19" w14:textId="77777777" w:rsidTr="00CF565F">
        <w:trPr>
          <w:trHeight w:val="3842"/>
        </w:trPr>
        <w:tc>
          <w:tcPr>
            <w:tcW w:w="10343" w:type="dxa"/>
          </w:tcPr>
          <w:p w14:paraId="1A84E40E" w14:textId="0BBCEC13" w:rsidR="005E004E" w:rsidRDefault="005E004E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Budget summary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 include expenses for travel, cateri</w:t>
            </w:r>
            <w:r w:rsidR="00463B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ng, room rental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and accommodation (if applicable)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  <w:p w14:paraId="772DB3E4" w14:textId="77777777" w:rsidR="00CF565F" w:rsidRDefault="00CF565F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</w:p>
          <w:p w14:paraId="2F5B3B9F" w14:textId="77777777" w:rsidR="00CF565F" w:rsidRPr="005E004E" w:rsidRDefault="00CF565F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</w:p>
        </w:tc>
      </w:tr>
    </w:tbl>
    <w:p w14:paraId="778E8F07" w14:textId="77777777" w:rsidR="00CF565F" w:rsidRDefault="00CF565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70BC51AC" w14:textId="77777777" w:rsidR="00CF565F" w:rsidRDefault="00CF565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03962B99" w14:textId="77777777" w:rsidR="009873AF" w:rsidRPr="00CF565F" w:rsidRDefault="009873A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331346A7" w14:textId="77777777" w:rsidR="00E05D34" w:rsidRDefault="00E05D34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058A45BF" w14:textId="77777777" w:rsidR="005E004E" w:rsidRPr="009873AF" w:rsidRDefault="005E004E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24A25208" w14:textId="3E5A3945" w:rsidR="00735F65" w:rsidRDefault="00735F65">
      <w:pPr>
        <w:spacing w:after="8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14:paraId="2653D772" w14:textId="77777777" w:rsidR="009873AF" w:rsidRDefault="009873AF" w:rsidP="009873AF">
      <w:pPr>
        <w:spacing w:before="240" w:after="240" w:line="276" w:lineRule="auto"/>
        <w:rPr>
          <w:rFonts w:ascii="Lato" w:hAnsi="Lato"/>
          <w:sz w:val="22"/>
          <w:szCs w:val="22"/>
        </w:rPr>
        <w:sectPr w:rsidR="009873AF" w:rsidSect="00435A85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0231C5BE" w14:textId="6C4CA5A2" w:rsidR="009873AF" w:rsidRPr="008971AF" w:rsidRDefault="005E004E" w:rsidP="009873AF">
      <w:pPr>
        <w:spacing w:before="240" w:after="240"/>
        <w:rPr>
          <w:rFonts w:ascii="Lato" w:hAnsi="Lato"/>
          <w:sz w:val="22"/>
          <w:szCs w:val="22"/>
        </w:rPr>
      </w:pPr>
      <w:r w:rsidRPr="009873AF">
        <w:rPr>
          <w:rFonts w:ascii="Lato" w:hAnsi="Lato"/>
          <w:sz w:val="22"/>
          <w:szCs w:val="22"/>
        </w:rPr>
        <w:lastRenderedPageBreak/>
        <w:tab/>
      </w:r>
      <w:r w:rsidRPr="008971AF">
        <w:rPr>
          <w:rFonts w:ascii="Lato" w:hAnsi="Lato"/>
          <w:sz w:val="22"/>
          <w:szCs w:val="22"/>
        </w:rPr>
        <w:tab/>
      </w:r>
      <w:r w:rsidRPr="008971AF">
        <w:rPr>
          <w:rFonts w:ascii="Lato" w:hAnsi="Lato"/>
          <w:sz w:val="22"/>
          <w:szCs w:val="22"/>
        </w:rPr>
        <w:tab/>
      </w:r>
      <w:r w:rsidRPr="008971AF">
        <w:rPr>
          <w:rFonts w:ascii="Lato" w:hAnsi="Lato"/>
          <w:sz w:val="22"/>
          <w:szCs w:val="22"/>
        </w:rPr>
        <w:tab/>
      </w:r>
    </w:p>
    <w:p w14:paraId="7FA7D43A" w14:textId="7968DDEC" w:rsidR="00C67183" w:rsidRDefault="008231A6" w:rsidP="00C67183">
      <w:pPr>
        <w:jc w:val="center"/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t xml:space="preserve">Working Group Event </w:t>
      </w:r>
      <w:r w:rsidR="00C67183" w:rsidRPr="008971AF">
        <w:rPr>
          <w:rFonts w:ascii="Lato" w:hAnsi="Lato"/>
          <w:b/>
          <w:bCs/>
          <w:lang w:val="en-GB"/>
        </w:rPr>
        <w:t>Budget Report</w:t>
      </w:r>
    </w:p>
    <w:p w14:paraId="3AE061B5" w14:textId="7306AD3B" w:rsidR="008971AF" w:rsidRPr="008971AF" w:rsidRDefault="008971AF" w:rsidP="00C67183">
      <w:pPr>
        <w:jc w:val="center"/>
        <w:rPr>
          <w:rFonts w:ascii="Lato" w:hAnsi="Lato"/>
          <w:i/>
          <w:iCs/>
          <w:lang w:val="en-GB"/>
        </w:rPr>
      </w:pPr>
      <w:r>
        <w:rPr>
          <w:rFonts w:ascii="Lato" w:hAnsi="Lato"/>
          <w:i/>
          <w:iCs/>
          <w:lang w:val="en-GB"/>
        </w:rPr>
        <w:t>Submit to</w:t>
      </w:r>
      <w:r w:rsidR="00537A8F">
        <w:rPr>
          <w:rFonts w:ascii="Lato" w:hAnsi="Lato"/>
          <w:i/>
          <w:iCs/>
          <w:lang w:val="en-GB"/>
        </w:rPr>
        <w:t xml:space="preserve"> working group coordinators and</w:t>
      </w:r>
      <w:r>
        <w:rPr>
          <w:rFonts w:ascii="Lato" w:hAnsi="Lato"/>
          <w:i/>
          <w:iCs/>
          <w:lang w:val="en-GB"/>
        </w:rPr>
        <w:t xml:space="preserve"> </w:t>
      </w:r>
      <w:r w:rsidRPr="008971AF">
        <w:rPr>
          <w:rFonts w:ascii="Lato" w:hAnsi="Lato"/>
          <w:i/>
          <w:iCs/>
          <w:lang w:val="en-GB"/>
        </w:rPr>
        <w:t>nnhrr@asser.nl</w:t>
      </w:r>
      <w:r>
        <w:rPr>
          <w:rFonts w:ascii="Lato" w:hAnsi="Lato"/>
          <w:i/>
          <w:iCs/>
          <w:lang w:val="en-GB"/>
        </w:rPr>
        <w:t xml:space="preserve"> after event</w:t>
      </w:r>
    </w:p>
    <w:p w14:paraId="1095E74E" w14:textId="77777777" w:rsidR="00C67183" w:rsidRPr="008971AF" w:rsidRDefault="00C67183" w:rsidP="00C67183">
      <w:pPr>
        <w:jc w:val="center"/>
        <w:rPr>
          <w:rFonts w:ascii="Lato" w:hAnsi="Lato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67183" w:rsidRPr="008971AF" w14:paraId="5C33E7EE" w14:textId="77777777" w:rsidTr="00D5638A">
        <w:tc>
          <w:tcPr>
            <w:tcW w:w="2122" w:type="dxa"/>
          </w:tcPr>
          <w:p w14:paraId="6485AC6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Name of event:</w:t>
            </w:r>
          </w:p>
          <w:p w14:paraId="7734DF6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26C9F9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5D2966" w:rsidRPr="008971AF" w14:paraId="7248E4A7" w14:textId="77777777" w:rsidTr="00D5638A">
        <w:tc>
          <w:tcPr>
            <w:tcW w:w="2122" w:type="dxa"/>
          </w:tcPr>
          <w:p w14:paraId="095FA067" w14:textId="77777777" w:rsidR="005D2966" w:rsidRDefault="005D2966" w:rsidP="00C75021">
            <w:pPr>
              <w:rPr>
                <w:rFonts w:ascii="Lato" w:hAnsi="Lato"/>
                <w:b/>
                <w:bCs/>
                <w:lang w:val="en-GB"/>
              </w:rPr>
            </w:pPr>
            <w:r>
              <w:rPr>
                <w:rFonts w:ascii="Lato" w:hAnsi="Lato"/>
                <w:b/>
                <w:bCs/>
                <w:lang w:val="en-GB"/>
              </w:rPr>
              <w:t>Working group:</w:t>
            </w:r>
          </w:p>
          <w:p w14:paraId="42722C0E" w14:textId="32C955BE" w:rsidR="005D2966" w:rsidRPr="008971AF" w:rsidRDefault="005D2966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3110F30C" w14:textId="77777777" w:rsidR="005D2966" w:rsidRPr="008971AF" w:rsidRDefault="005D2966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16B3B161" w14:textId="77777777" w:rsidTr="00D5638A">
        <w:tc>
          <w:tcPr>
            <w:tcW w:w="2122" w:type="dxa"/>
          </w:tcPr>
          <w:p w14:paraId="4E558182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Date:</w:t>
            </w:r>
          </w:p>
          <w:p w14:paraId="41562F3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225E4CC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5FAC3609" w14:textId="77777777" w:rsidTr="00D5638A">
        <w:tc>
          <w:tcPr>
            <w:tcW w:w="2122" w:type="dxa"/>
          </w:tcPr>
          <w:p w14:paraId="06A8963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Host university:</w:t>
            </w:r>
          </w:p>
          <w:p w14:paraId="0C980D8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04CDC4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09FFA073" w14:textId="77777777" w:rsidTr="00D5638A">
        <w:tc>
          <w:tcPr>
            <w:tcW w:w="2122" w:type="dxa"/>
          </w:tcPr>
          <w:p w14:paraId="6CA1DCB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Organising team:</w:t>
            </w:r>
          </w:p>
          <w:p w14:paraId="189D7CC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6CC984F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77A1EEB0" w14:textId="77777777" w:rsidTr="00D5638A">
        <w:tc>
          <w:tcPr>
            <w:tcW w:w="2122" w:type="dxa"/>
          </w:tcPr>
          <w:p w14:paraId="2EBB1AA5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Number of participants:</w:t>
            </w:r>
          </w:p>
          <w:p w14:paraId="5AF9EEA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144634A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</w:tbl>
    <w:p w14:paraId="1A4EC9DB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</w:p>
    <w:p w14:paraId="5BA28A08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657"/>
        <w:gridCol w:w="1539"/>
        <w:gridCol w:w="1557"/>
        <w:gridCol w:w="794"/>
        <w:gridCol w:w="2075"/>
      </w:tblGrid>
      <w:tr w:rsidR="00C67183" w:rsidRPr="008971AF" w14:paraId="7C6406E2" w14:textId="77777777" w:rsidTr="0072036A">
        <w:tc>
          <w:tcPr>
            <w:tcW w:w="596" w:type="dxa"/>
          </w:tcPr>
          <w:p w14:paraId="05964CF2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No.</w:t>
            </w:r>
          </w:p>
        </w:tc>
        <w:tc>
          <w:tcPr>
            <w:tcW w:w="2657" w:type="dxa"/>
          </w:tcPr>
          <w:p w14:paraId="721292F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Description</w:t>
            </w:r>
          </w:p>
        </w:tc>
        <w:tc>
          <w:tcPr>
            <w:tcW w:w="1539" w:type="dxa"/>
          </w:tcPr>
          <w:p w14:paraId="4D9BF5C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Amount</w:t>
            </w:r>
          </w:p>
        </w:tc>
        <w:tc>
          <w:tcPr>
            <w:tcW w:w="1557" w:type="dxa"/>
          </w:tcPr>
          <w:p w14:paraId="73309F0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Date incurred</w:t>
            </w:r>
          </w:p>
        </w:tc>
        <w:tc>
          <w:tcPr>
            <w:tcW w:w="794" w:type="dxa"/>
          </w:tcPr>
          <w:p w14:paraId="2B525B5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Paid?</w:t>
            </w:r>
          </w:p>
        </w:tc>
        <w:tc>
          <w:tcPr>
            <w:tcW w:w="2075" w:type="dxa"/>
          </w:tcPr>
          <w:p w14:paraId="1186D34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Notes</w:t>
            </w:r>
          </w:p>
        </w:tc>
      </w:tr>
      <w:tr w:rsidR="00C67183" w:rsidRPr="008971AF" w14:paraId="198C4522" w14:textId="77777777" w:rsidTr="0072036A">
        <w:tc>
          <w:tcPr>
            <w:tcW w:w="596" w:type="dxa"/>
          </w:tcPr>
          <w:p w14:paraId="2468FFD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1</w:t>
            </w:r>
          </w:p>
        </w:tc>
        <w:tc>
          <w:tcPr>
            <w:tcW w:w="2657" w:type="dxa"/>
          </w:tcPr>
          <w:p w14:paraId="6B2CB38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CF1022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34EBD15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55CB655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76FB161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7D53E0FA" w14:textId="77777777" w:rsidTr="0072036A">
        <w:tc>
          <w:tcPr>
            <w:tcW w:w="596" w:type="dxa"/>
          </w:tcPr>
          <w:p w14:paraId="3544E0B9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2</w:t>
            </w:r>
          </w:p>
        </w:tc>
        <w:tc>
          <w:tcPr>
            <w:tcW w:w="2657" w:type="dxa"/>
          </w:tcPr>
          <w:p w14:paraId="2E6DFBF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4C67F5A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4B477649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0F91A2F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6125AC6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31EF47C6" w14:textId="77777777" w:rsidTr="0072036A">
        <w:tc>
          <w:tcPr>
            <w:tcW w:w="596" w:type="dxa"/>
          </w:tcPr>
          <w:p w14:paraId="15EAD6C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3</w:t>
            </w:r>
          </w:p>
        </w:tc>
        <w:tc>
          <w:tcPr>
            <w:tcW w:w="2657" w:type="dxa"/>
          </w:tcPr>
          <w:p w14:paraId="6D3F333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C9D90EA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33CD2E4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61747E3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4D1B789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40D1FFF5" w14:textId="77777777" w:rsidTr="0072036A">
        <w:tc>
          <w:tcPr>
            <w:tcW w:w="596" w:type="dxa"/>
          </w:tcPr>
          <w:p w14:paraId="43A152D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4</w:t>
            </w:r>
          </w:p>
        </w:tc>
        <w:tc>
          <w:tcPr>
            <w:tcW w:w="2657" w:type="dxa"/>
          </w:tcPr>
          <w:p w14:paraId="1EF4E39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33CCFD7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5A257D2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6B3E10D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4719B8C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F8025C" w:rsidRPr="008971AF" w14:paraId="45285D8B" w14:textId="77777777" w:rsidTr="0072036A">
        <w:tc>
          <w:tcPr>
            <w:tcW w:w="596" w:type="dxa"/>
          </w:tcPr>
          <w:p w14:paraId="7BEEF418" w14:textId="7026B2A4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  <w:r>
              <w:rPr>
                <w:rFonts w:ascii="Lato" w:hAnsi="Lato"/>
                <w:b/>
                <w:bCs/>
                <w:lang w:val="en-GB"/>
              </w:rPr>
              <w:t>…</w:t>
            </w:r>
          </w:p>
        </w:tc>
        <w:tc>
          <w:tcPr>
            <w:tcW w:w="2657" w:type="dxa"/>
          </w:tcPr>
          <w:p w14:paraId="19173176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9D12F58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591214A4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794" w:type="dxa"/>
          </w:tcPr>
          <w:p w14:paraId="25AEB0F8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39C7E852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</w:tbl>
    <w:p w14:paraId="53554227" w14:textId="4B313C72" w:rsidR="00C67183" w:rsidRDefault="0072036A" w:rsidP="00C67183">
      <w:pPr>
        <w:rPr>
          <w:rFonts w:ascii="Lato" w:hAnsi="Lato"/>
          <w:i/>
          <w:iCs/>
          <w:sz w:val="20"/>
          <w:szCs w:val="20"/>
          <w:lang w:val="en-GB"/>
        </w:rPr>
      </w:pPr>
      <w:r w:rsidRPr="002420A4">
        <w:rPr>
          <w:rFonts w:ascii="Lato" w:hAnsi="Lato"/>
          <w:i/>
          <w:iCs/>
          <w:sz w:val="20"/>
          <w:szCs w:val="20"/>
          <w:lang w:val="en-GB"/>
        </w:rPr>
        <w:t>If costs are paid upfront by your university, it is not necessary to fill in the ‘date incurred’ and ‘paid?’ columns</w:t>
      </w:r>
    </w:p>
    <w:p w14:paraId="7901EC6C" w14:textId="77777777" w:rsidR="0072036A" w:rsidRPr="008971AF" w:rsidRDefault="0072036A" w:rsidP="00C67183">
      <w:pPr>
        <w:rPr>
          <w:rFonts w:ascii="Lato" w:hAnsi="Lato"/>
          <w:b/>
          <w:bCs/>
          <w:lang w:val="en-GB"/>
        </w:rPr>
      </w:pPr>
    </w:p>
    <w:p w14:paraId="08D7BE71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Total:</w:t>
      </w:r>
    </w:p>
    <w:p w14:paraId="57B1BA95" w14:textId="77777777" w:rsidR="00C67183" w:rsidRPr="00F055F6" w:rsidRDefault="00C67183" w:rsidP="00C67183">
      <w:pPr>
        <w:rPr>
          <w:b/>
          <w:bCs/>
          <w:lang w:val="en-GB"/>
        </w:rPr>
      </w:pPr>
    </w:p>
    <w:p w14:paraId="584FD58C" w14:textId="77777777" w:rsidR="00C67183" w:rsidRPr="00F055F6" w:rsidRDefault="00C67183" w:rsidP="00C67183">
      <w:pPr>
        <w:rPr>
          <w:b/>
          <w:bCs/>
          <w:lang w:val="en-GB"/>
        </w:rPr>
      </w:pPr>
    </w:p>
    <w:p w14:paraId="09C03986" w14:textId="77777777" w:rsidR="00C67183" w:rsidRPr="00F055F6" w:rsidRDefault="00C67183" w:rsidP="00C67183">
      <w:pPr>
        <w:rPr>
          <w:b/>
          <w:bCs/>
          <w:lang w:val="en-GB"/>
        </w:rPr>
      </w:pPr>
    </w:p>
    <w:p w14:paraId="6B63CE2A" w14:textId="77777777" w:rsidR="009873AF" w:rsidRDefault="009873A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53E47D4D" w14:textId="77777777" w:rsidR="00C67183" w:rsidRDefault="00C67183">
      <w:pPr>
        <w:spacing w:after="80"/>
        <w:rPr>
          <w:b/>
          <w:bCs/>
        </w:rPr>
      </w:pPr>
    </w:p>
    <w:p w14:paraId="46691D9E" w14:textId="0D46101A" w:rsidR="00C67183" w:rsidRDefault="00C67183">
      <w:pPr>
        <w:spacing w:after="80"/>
        <w:rPr>
          <w:b/>
          <w:bCs/>
        </w:rPr>
      </w:pPr>
      <w:r>
        <w:rPr>
          <w:b/>
          <w:bCs/>
        </w:rPr>
        <w:br w:type="page"/>
      </w:r>
    </w:p>
    <w:p w14:paraId="059246AA" w14:textId="039465B8" w:rsidR="005E004E" w:rsidRPr="008971AF" w:rsidRDefault="005D2966" w:rsidP="00100C75">
      <w:pPr>
        <w:spacing w:line="276" w:lineRule="auto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lastRenderedPageBreak/>
        <w:t xml:space="preserve">Working Group Event </w:t>
      </w:r>
      <w:r w:rsidR="00100C75" w:rsidRPr="008971AF">
        <w:rPr>
          <w:rFonts w:ascii="Lato" w:hAnsi="Lato"/>
          <w:b/>
          <w:bCs/>
        </w:rPr>
        <w:t>Planning Checklist</w:t>
      </w:r>
    </w:p>
    <w:p w14:paraId="3AE0A5CE" w14:textId="77777777" w:rsidR="00100C75" w:rsidRPr="008971AF" w:rsidRDefault="00100C75" w:rsidP="00100C75">
      <w:pPr>
        <w:spacing w:line="276" w:lineRule="auto"/>
        <w:rPr>
          <w:rFonts w:ascii="Lato" w:hAnsi="Lato"/>
        </w:rPr>
      </w:pPr>
    </w:p>
    <w:p w14:paraId="1F7D20F4" w14:textId="43143D49" w:rsidR="00CC7A17" w:rsidRPr="008971AF" w:rsidRDefault="00CC7A17" w:rsidP="002D1A9C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Pre-event</w:t>
      </w:r>
    </w:p>
    <w:p w14:paraId="2EDB0E37" w14:textId="6A91C0B7" w:rsidR="002D1A9C" w:rsidRPr="008971AF" w:rsidRDefault="00442873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If event is open to the public/NNHRR members, </w:t>
      </w:r>
      <w:r w:rsidR="002D1A9C" w:rsidRPr="008971AF">
        <w:rPr>
          <w:rFonts w:ascii="Lato" w:hAnsi="Lato"/>
        </w:rPr>
        <w:t>send a blurb</w:t>
      </w:r>
      <w:r w:rsidR="00F144B9" w:rsidRPr="008971AF">
        <w:rPr>
          <w:rFonts w:ascii="Lato" w:hAnsi="Lato"/>
        </w:rPr>
        <w:t xml:space="preserve"> including registration link</w:t>
      </w:r>
      <w:r w:rsidR="002D1A9C" w:rsidRPr="008971AF">
        <w:rPr>
          <w:rFonts w:ascii="Lato" w:hAnsi="Lato"/>
        </w:rPr>
        <w:t xml:space="preserve"> to </w:t>
      </w:r>
      <w:r w:rsidR="00D5638A">
        <w:rPr>
          <w:rFonts w:ascii="Lato" w:hAnsi="Lato"/>
        </w:rPr>
        <w:t>nnhrr@asser.nl</w:t>
      </w:r>
      <w:r w:rsidR="002D1A9C" w:rsidRPr="008971AF">
        <w:rPr>
          <w:rFonts w:ascii="Lato" w:hAnsi="Lato"/>
        </w:rPr>
        <w:t xml:space="preserve"> </w:t>
      </w:r>
      <w:r w:rsidR="0012050E">
        <w:rPr>
          <w:rFonts w:ascii="Lato" w:hAnsi="Lato"/>
        </w:rPr>
        <w:t xml:space="preserve">for the Academic Coordinator </w:t>
      </w:r>
      <w:r w:rsidR="002D1A9C" w:rsidRPr="008971AF">
        <w:rPr>
          <w:rFonts w:ascii="Lato" w:hAnsi="Lato"/>
        </w:rPr>
        <w:t>to promote via the following communication channels:</w:t>
      </w:r>
    </w:p>
    <w:p w14:paraId="3AB0D728" w14:textId="5410AEB4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webpage for research workshops</w:t>
      </w:r>
    </w:p>
    <w:p w14:paraId="2D3AE031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monthly newsletter</w:t>
      </w:r>
    </w:p>
    <w:p w14:paraId="46B7764A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Twitter account</w:t>
      </w:r>
    </w:p>
    <w:p w14:paraId="0741E175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website news item</w:t>
      </w:r>
    </w:p>
    <w:p w14:paraId="0066A2C8" w14:textId="799D569A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  <w:b/>
          <w:bCs/>
        </w:rPr>
        <w:t>Post-event</w:t>
      </w:r>
    </w:p>
    <w:p w14:paraId="7C7F85FB" w14:textId="654836F6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Fill in </w:t>
      </w:r>
      <w:r w:rsidRPr="008971AF">
        <w:rPr>
          <w:rFonts w:ascii="Lato" w:hAnsi="Lato"/>
          <w:b/>
          <w:bCs/>
        </w:rPr>
        <w:t>budget report</w:t>
      </w:r>
      <w:r w:rsidRPr="008971AF">
        <w:rPr>
          <w:rFonts w:ascii="Lato" w:hAnsi="Lato"/>
        </w:rPr>
        <w:t xml:space="preserve"> for event attached to this checklist and send to nnhrr@asser.nl </w:t>
      </w:r>
    </w:p>
    <w:p w14:paraId="1CCD322D" w14:textId="3EC28BD6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Write a</w:t>
      </w:r>
      <w:r w:rsidR="00754410">
        <w:rPr>
          <w:rFonts w:ascii="Lato" w:hAnsi="Lato"/>
        </w:rPr>
        <w:t xml:space="preserve"> </w:t>
      </w:r>
      <w:r w:rsidR="00754410" w:rsidRPr="00754410">
        <w:rPr>
          <w:rFonts w:ascii="Lato" w:hAnsi="Lato"/>
          <w:b/>
          <w:bCs/>
        </w:rPr>
        <w:t xml:space="preserve">blog post </w:t>
      </w:r>
      <w:r w:rsidR="00754410">
        <w:rPr>
          <w:rFonts w:ascii="Lato" w:hAnsi="Lato"/>
        </w:rPr>
        <w:t xml:space="preserve">based on the subject matter of the event </w:t>
      </w:r>
      <w:r w:rsidRPr="008971AF">
        <w:rPr>
          <w:rFonts w:ascii="Lato" w:hAnsi="Lato"/>
        </w:rPr>
        <w:t xml:space="preserve">of up to 1000 words </w:t>
      </w:r>
      <w:r w:rsidR="00754410" w:rsidRPr="00754410">
        <w:rPr>
          <w:rFonts w:ascii="Lato" w:hAnsi="Lato"/>
        </w:rPr>
        <w:t>(</w:t>
      </w:r>
      <w:r w:rsidR="00754410">
        <w:rPr>
          <w:rFonts w:ascii="Lato" w:hAnsi="Lato"/>
        </w:rPr>
        <w:t>the blog should be substantive</w:t>
      </w:r>
      <w:r w:rsidR="00754410" w:rsidRPr="00754410">
        <w:rPr>
          <w:rFonts w:ascii="Lato" w:hAnsi="Lato"/>
        </w:rPr>
        <w:t xml:space="preserve"> rather than just a report of the event, though you should also briefly describe the event) </w:t>
      </w:r>
      <w:r w:rsidRPr="008971AF">
        <w:rPr>
          <w:rFonts w:ascii="Lato" w:hAnsi="Lato"/>
        </w:rPr>
        <w:t xml:space="preserve">and send with an image to </w:t>
      </w:r>
      <w:r w:rsidRPr="008971AF">
        <w:rPr>
          <w:rFonts w:ascii="Lato" w:hAnsi="Lato"/>
          <w:b/>
          <w:bCs/>
        </w:rPr>
        <w:t>Human Rights Here</w:t>
      </w:r>
      <w:r w:rsidRPr="008971AF">
        <w:rPr>
          <w:rFonts w:ascii="Lato" w:hAnsi="Lato"/>
        </w:rPr>
        <w:t xml:space="preserve"> with nnhrr@asser.nl in CC (take note of </w:t>
      </w:r>
      <w:hyperlink r:id="rId9" w:history="1">
        <w:r w:rsidRPr="00E06FC0">
          <w:rPr>
            <w:rStyle w:val="Hyperlink"/>
            <w:rFonts w:ascii="Lato" w:hAnsi="Lato"/>
          </w:rPr>
          <w:t>contribution requirements</w:t>
        </w:r>
      </w:hyperlink>
      <w:r w:rsidRPr="008971AF">
        <w:rPr>
          <w:rFonts w:ascii="Lato" w:hAnsi="Lato"/>
        </w:rPr>
        <w:t>)</w:t>
      </w:r>
    </w:p>
    <w:p w14:paraId="62840026" w14:textId="77777777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Financials</w:t>
      </w:r>
    </w:p>
    <w:p w14:paraId="7D06A26B" w14:textId="77777777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Payment of event costs can be arranged in the following ways:</w:t>
      </w:r>
    </w:p>
    <w:p w14:paraId="4B75A26A" w14:textId="77777777" w:rsidR="00144EAD" w:rsidRDefault="00144EAD" w:rsidP="00144EAD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The host university can cover the costs and then send an </w:t>
      </w:r>
      <w:proofErr w:type="spellStart"/>
      <w:r w:rsidRPr="008971AF">
        <w:rPr>
          <w:rFonts w:ascii="Lato" w:hAnsi="Lato"/>
        </w:rPr>
        <w:t>itemised</w:t>
      </w:r>
      <w:proofErr w:type="spellEnd"/>
      <w:r w:rsidRPr="008971AF">
        <w:rPr>
          <w:rFonts w:ascii="Lato" w:hAnsi="Lato"/>
        </w:rPr>
        <w:t xml:space="preserve"> invoice to NNHRR</w:t>
      </w:r>
    </w:p>
    <w:p w14:paraId="7AE48B2E" w14:textId="77777777" w:rsidR="00144EAD" w:rsidRDefault="00144EAD" w:rsidP="00144EAD">
      <w:pPr>
        <w:pStyle w:val="ListParagraph"/>
        <w:numPr>
          <w:ilvl w:val="3"/>
          <w:numId w:val="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This is generally preferred, and mandatory for travel bookings via travel agencies</w:t>
      </w:r>
    </w:p>
    <w:p w14:paraId="2CBC5946" w14:textId="77777777" w:rsidR="00144EAD" w:rsidRPr="002420A4" w:rsidRDefault="00144EAD" w:rsidP="00144EAD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Invoices can be paid directly to the provider by the Asser Institute</w:t>
      </w:r>
    </w:p>
    <w:p w14:paraId="50B9AC1E" w14:textId="77777777" w:rsidR="00144EAD" w:rsidRPr="008971AF" w:rsidRDefault="00144EAD" w:rsidP="00144EAD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Individuals who incur costs can be reimbursed using a reimbursement form supported by receipts (request reimbursement form from Academic Coordinator)</w:t>
      </w:r>
    </w:p>
    <w:p w14:paraId="3D98F505" w14:textId="77777777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To make use of each of these options, please ensure that you and/or the provider do the following:</w:t>
      </w:r>
    </w:p>
    <w:p w14:paraId="2FFC957D" w14:textId="7777777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Include the project code 9620 NNHRR on the invoice</w:t>
      </w:r>
    </w:p>
    <w:p w14:paraId="07FF99A1" w14:textId="7F400881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Send to both facturen@asser.nl and nnhrr@asser.nl </w:t>
      </w:r>
    </w:p>
    <w:p w14:paraId="7E2DA20D" w14:textId="3B8A57F8" w:rsidR="002D1A9C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After the event, fill in the budget report attached to this document and send to nnhrr@asser.nl</w:t>
      </w:r>
    </w:p>
    <w:sectPr w:rsidR="002D1A9C" w:rsidRPr="008971AF" w:rsidSect="00435A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D0D3D"/>
    <w:multiLevelType w:val="hybridMultilevel"/>
    <w:tmpl w:val="CFBC1E14"/>
    <w:lvl w:ilvl="0" w:tplc="A1F851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4E"/>
    <w:rsid w:val="00100C75"/>
    <w:rsid w:val="0012050E"/>
    <w:rsid w:val="00144EAD"/>
    <w:rsid w:val="002027F4"/>
    <w:rsid w:val="002D1A9C"/>
    <w:rsid w:val="002D6C97"/>
    <w:rsid w:val="00334A2F"/>
    <w:rsid w:val="003C34CC"/>
    <w:rsid w:val="00421D15"/>
    <w:rsid w:val="00435A85"/>
    <w:rsid w:val="00442873"/>
    <w:rsid w:val="00463BE2"/>
    <w:rsid w:val="004A115F"/>
    <w:rsid w:val="004E7211"/>
    <w:rsid w:val="005128A2"/>
    <w:rsid w:val="00537A8F"/>
    <w:rsid w:val="005A0263"/>
    <w:rsid w:val="005D2966"/>
    <w:rsid w:val="005E004E"/>
    <w:rsid w:val="00652605"/>
    <w:rsid w:val="006A6AD5"/>
    <w:rsid w:val="0072036A"/>
    <w:rsid w:val="00735F65"/>
    <w:rsid w:val="00754410"/>
    <w:rsid w:val="008231A6"/>
    <w:rsid w:val="00853262"/>
    <w:rsid w:val="008971AF"/>
    <w:rsid w:val="008C79D1"/>
    <w:rsid w:val="00932A3F"/>
    <w:rsid w:val="00956423"/>
    <w:rsid w:val="009873AF"/>
    <w:rsid w:val="00A30855"/>
    <w:rsid w:val="00A6166D"/>
    <w:rsid w:val="00AF2810"/>
    <w:rsid w:val="00AF4F2A"/>
    <w:rsid w:val="00B42E06"/>
    <w:rsid w:val="00C059E2"/>
    <w:rsid w:val="00C475B9"/>
    <w:rsid w:val="00C67183"/>
    <w:rsid w:val="00C8024B"/>
    <w:rsid w:val="00CC4AE8"/>
    <w:rsid w:val="00CC7A17"/>
    <w:rsid w:val="00CD73E3"/>
    <w:rsid w:val="00CF565F"/>
    <w:rsid w:val="00D1485D"/>
    <w:rsid w:val="00D5638A"/>
    <w:rsid w:val="00D74264"/>
    <w:rsid w:val="00E05D34"/>
    <w:rsid w:val="00E06FC0"/>
    <w:rsid w:val="00F144B9"/>
    <w:rsid w:val="00F8025C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C15"/>
  <w15:chartTrackingRefBased/>
  <w15:docId w15:val="{5D67F168-E384-4824-9F4E-98BA7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4E"/>
    <w:pPr>
      <w:spacing w:after="0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table" w:styleId="TableGrid">
    <w:name w:val="Table Grid"/>
    <w:basedOn w:val="TableNormal"/>
    <w:uiPriority w:val="39"/>
    <w:rsid w:val="005E0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34"/>
    <w:rPr>
      <w:rFonts w:ascii="Segoe UI" w:eastAsia="MS Mincho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0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umanrightshere.com/page/contrib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0bb0c-0b6e-410b-837e-24c1749d17b4" xsi:nil="true"/>
    <lcf76f155ced4ddcb4097134ff3c332f xmlns="5bddceff-6ce9-4dc4-b121-d142142898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B51B0B1E7E740AAAF6D6C197E4840" ma:contentTypeVersion="15" ma:contentTypeDescription="Create a new document." ma:contentTypeScope="" ma:versionID="76851d6fae6ee0368eaed361581a05d3">
  <xsd:schema xmlns:xsd="http://www.w3.org/2001/XMLSchema" xmlns:xs="http://www.w3.org/2001/XMLSchema" xmlns:p="http://schemas.microsoft.com/office/2006/metadata/properties" xmlns:ns2="5bddceff-6ce9-4dc4-b121-d14214289878" xmlns:ns3="b080bb0c-0b6e-410b-837e-24c1749d17b4" targetNamespace="http://schemas.microsoft.com/office/2006/metadata/properties" ma:root="true" ma:fieldsID="c2f384c1604ecc5023f3860d6a69f93b" ns2:_="" ns3:_="">
    <xsd:import namespace="5bddceff-6ce9-4dc4-b121-d14214289878"/>
    <xsd:import namespace="b080bb0c-0b6e-410b-837e-24c1749d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ceff-6ce9-4dc4-b121-d1421428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2e5e32-7728-42ea-8cda-1ecedc314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bb0c-0b6e-410b-837e-24c1749d17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0052fd-0b4f-48c6-b065-bbce382e06d7}" ma:internalName="TaxCatchAll" ma:showField="CatchAllData" ma:web="b080bb0c-0b6e-410b-837e-24c1749d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FDC08-EBFB-44EE-A463-7CCE2E001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2D9E0-C7A4-4155-9C0D-BBA2BC52731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080bb0c-0b6e-410b-837e-24c1749d17b4"/>
    <ds:schemaRef ds:uri="http://schemas.microsoft.com/office/2006/metadata/properties"/>
    <ds:schemaRef ds:uri="http://www.w3.org/XML/1998/namespace"/>
    <ds:schemaRef ds:uri="5bddceff-6ce9-4dc4-b121-d14214289878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5DEBD-B61E-4F93-B5E1-F88FD219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ceff-6ce9-4dc4-b121-d14214289878"/>
    <ds:schemaRef ds:uri="b080bb0c-0b6e-410b-837e-24c1749d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Woodcock</dc:creator>
  <cp:keywords/>
  <dc:description/>
  <cp:lastModifiedBy>Stephanie Triefus</cp:lastModifiedBy>
  <cp:revision>31</cp:revision>
  <cp:lastPrinted>2020-03-04T14:00:00Z</cp:lastPrinted>
  <dcterms:created xsi:type="dcterms:W3CDTF">2020-04-24T10:31:00Z</dcterms:created>
  <dcterms:modified xsi:type="dcterms:W3CDTF">2024-09-26T12:04:00Z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0x0101002A5B51B0B1E7E740AAAF6D6C197E4840</vt:lpwstr>
  </property>
  <property fmtid="{D5CDD505-2E9C-101B-9397-08002B2CF9AE}" pid="3" name="MediaServiceImageTags">
    <vt:lpwstr/>
  </property>
</Properties>
</file>